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F4" w:rsidRPr="007818F4" w:rsidRDefault="007818F4" w:rsidP="007818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7818F4">
        <w:rPr>
          <w:rFonts w:ascii="inherit" w:eastAsia="Times New Roman" w:hAnsi="inherit" w:cs="Helvetica"/>
          <w:b/>
          <w:bCs/>
          <w:color w:val="FF0000"/>
          <w:sz w:val="36"/>
        </w:rPr>
        <w:t>BHARATI VIDYAPEETH ENGLISH MEDIUM SCHOOL</w:t>
      </w:r>
    </w:p>
    <w:p w:rsidR="007818F4" w:rsidRPr="007818F4" w:rsidRDefault="007818F4" w:rsidP="007818F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818F4">
        <w:rPr>
          <w:rFonts w:ascii="inherit" w:eastAsia="Times New Roman" w:hAnsi="inherit" w:cs="Helvetica"/>
          <w:b/>
          <w:bCs/>
          <w:color w:val="FF0000"/>
          <w:sz w:val="21"/>
          <w:u w:val="single"/>
        </w:rPr>
        <w:t>SECOTR-3, CBD-BELAPUR, NAVI MUMBAI-400614</w:t>
      </w:r>
    </w:p>
    <w:tbl>
      <w:tblPr>
        <w:tblW w:w="12045" w:type="dxa"/>
        <w:tblInd w:w="-1335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592"/>
        <w:gridCol w:w="6652"/>
        <w:gridCol w:w="357"/>
        <w:gridCol w:w="1103"/>
        <w:gridCol w:w="1072"/>
        <w:gridCol w:w="1072"/>
        <w:gridCol w:w="1197"/>
      </w:tblGrid>
      <w:tr w:rsidR="007818F4" w:rsidRPr="007818F4" w:rsidTr="007818F4">
        <w:tc>
          <w:tcPr>
            <w:tcW w:w="59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</w:tr>
      <w:tr w:rsidR="007818F4" w:rsidRPr="007818F4" w:rsidTr="007818F4">
        <w:tc>
          <w:tcPr>
            <w:tcW w:w="592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1</w:t>
            </w: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Name of the school with address: (strictly as per Affiliation sanction letter or as permitted by the Board) with in Code no.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Bharati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 </w:t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Vidyapeeth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 English Medium School (CBSE</w:t>
            </w:r>
            <w:proofErr w:type="gram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)</w:t>
            </w:r>
            <w:proofErr w:type="gramEnd"/>
            <w:r w:rsidRPr="007818F4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br/>
            </w: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Sector-3, CBD, </w:t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Belapur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, </w:t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Navi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 Mumbai 400614. </w:t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Maharastra</w:t>
            </w:r>
            <w:proofErr w:type="spellEnd"/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i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.            E-mail ii.        </w:t>
            </w:r>
            <w:proofErr w:type="spellStart"/>
            <w:proofErr w:type="gram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Telefax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 .</w:t>
            </w:r>
            <w:proofErr w:type="gramEnd"/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hyperlink r:id="rId4" w:history="1">
              <w:r w:rsidRPr="007818F4">
                <w:rPr>
                  <w:rFonts w:ascii="inherit" w:eastAsia="Times New Roman" w:hAnsi="inherit" w:cs="Helvetica"/>
                  <w:b/>
                  <w:bCs/>
                  <w:color w:val="0000FF"/>
                  <w:sz w:val="21"/>
                  <w:u w:val="single"/>
                </w:rPr>
                <w:t>bvemsnm@gmail.com</w:t>
              </w:r>
            </w:hyperlink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  <w:u w:val="single"/>
              </w:rPr>
              <w:t>022-27572965</w:t>
            </w:r>
          </w:p>
        </w:tc>
      </w:tr>
      <w:tr w:rsidR="007818F4" w:rsidRPr="007818F4" w:rsidTr="007818F4">
        <w:tc>
          <w:tcPr>
            <w:tcW w:w="59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2</w:t>
            </w: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Year of establishment of school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1983</w:t>
            </w:r>
          </w:p>
        </w:tc>
      </w:tr>
      <w:tr w:rsidR="007818F4" w:rsidRPr="007818F4" w:rsidTr="007818F4">
        <w:tc>
          <w:tcPr>
            <w:tcW w:w="592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3</w:t>
            </w: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Whether NOC from State/UT or recommendation of Embassy of India obtained?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Yes, NOC from </w:t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Maharastra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 </w:t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Governemnt</w:t>
            </w:r>
            <w:proofErr w:type="spellEnd"/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i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.             NOC No.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NOC 2007/(17/8/07)SE-1</w:t>
            </w:r>
          </w:p>
        </w:tc>
      </w:tr>
      <w:tr w:rsidR="007818F4" w:rsidRPr="007818F4" w:rsidTr="007818F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ii.            NOC issuing date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31/01/2008</w:t>
            </w:r>
          </w:p>
        </w:tc>
      </w:tr>
      <w:tr w:rsidR="007818F4" w:rsidRPr="007818F4" w:rsidTr="007818F4">
        <w:tc>
          <w:tcPr>
            <w:tcW w:w="59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4</w:t>
            </w: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Is the school a </w:t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reconized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, if yes by which Authority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CBSE</w:t>
            </w:r>
          </w:p>
        </w:tc>
      </w:tr>
      <w:tr w:rsidR="007818F4" w:rsidRPr="007818F4" w:rsidTr="007818F4">
        <w:tc>
          <w:tcPr>
            <w:tcW w:w="592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5</w:t>
            </w: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Status of Affiliation: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Permanent/Regular/Provisional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Provisional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i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.             Affiliation No.  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CBSE/</w:t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Aff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/1130237</w:t>
            </w:r>
          </w:p>
        </w:tc>
      </w:tr>
      <w:tr w:rsidR="007818F4" w:rsidRPr="007818F4" w:rsidTr="007818F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ii.            Affiliation with Board since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March 2010</w:t>
            </w:r>
          </w:p>
        </w:tc>
      </w:tr>
      <w:tr w:rsidR="007818F4" w:rsidRPr="007818F4" w:rsidTr="007818F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iii.          Extension of Affiliation up to.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March 2020</w:t>
            </w:r>
          </w:p>
        </w:tc>
      </w:tr>
      <w:tr w:rsidR="007818F4" w:rsidRPr="007818F4" w:rsidTr="007818F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hyperlink r:id="rId5" w:history="1">
              <w:proofErr w:type="spellStart"/>
              <w:r w:rsidRPr="007818F4">
                <w:rPr>
                  <w:rFonts w:ascii="inherit" w:eastAsia="Times New Roman" w:hAnsi="inherit" w:cs="Helvetica"/>
                  <w:b/>
                  <w:bCs/>
                  <w:i/>
                  <w:iCs/>
                  <w:color w:val="FF0000"/>
                  <w:sz w:val="21"/>
                </w:rPr>
                <w:t>Letter_View</w:t>
              </w:r>
              <w:proofErr w:type="spellEnd"/>
            </w:hyperlink>
            <w:hyperlink r:id="rId6" w:history="1">
              <w:r w:rsidRPr="007818F4">
                <w:rPr>
                  <w:rFonts w:ascii="inherit" w:eastAsia="Times New Roman" w:hAnsi="inherit" w:cs="Helvetica"/>
                  <w:b/>
                  <w:bCs/>
                  <w:i/>
                  <w:iCs/>
                  <w:color w:val="0000FF"/>
                  <w:sz w:val="21"/>
                </w:rPr>
                <w:t> (Click here)</w:t>
              </w:r>
            </w:hyperlink>
          </w:p>
        </w:tc>
      </w:tr>
      <w:tr w:rsidR="007818F4" w:rsidRPr="007818F4" w:rsidTr="007818F4">
        <w:tc>
          <w:tcPr>
            <w:tcW w:w="59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6</w:t>
            </w: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Name of Trust/Society/Company Registered under section 25 of the company Act, 1956.Period up to which Registration of trust/Society is </w:t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vallid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.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Bharati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 </w:t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Vidyapeeth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,</w:t>
            </w:r>
            <w:r w:rsidRPr="007818F4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br/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Bharati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 </w:t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Vidyapeeth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 </w:t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Bhavan</w:t>
            </w:r>
            <w:proofErr w:type="spellEnd"/>
            <w:r w:rsidRPr="007818F4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br/>
            </w: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13, </w:t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Sadashiv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 </w:t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Peth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, L.B.S. </w:t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Marg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,</w:t>
            </w:r>
            <w:r w:rsidRPr="007818F4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br/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Pune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 30</w:t>
            </w:r>
          </w:p>
        </w:tc>
      </w:tr>
      <w:tr w:rsidR="007818F4" w:rsidRPr="007818F4" w:rsidTr="007818F4">
        <w:tc>
          <w:tcPr>
            <w:tcW w:w="59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7</w:t>
            </w: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List of members of School Managing Committee with their Address/Tenure and Post held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hyperlink r:id="rId7" w:history="1">
              <w:r w:rsidRPr="007818F4">
                <w:rPr>
                  <w:rFonts w:ascii="inherit" w:eastAsia="Times New Roman" w:hAnsi="inherit" w:cs="Helvetica"/>
                  <w:b/>
                  <w:bCs/>
                  <w:i/>
                  <w:iCs/>
                  <w:color w:val="FF0000"/>
                  <w:sz w:val="21"/>
                </w:rPr>
                <w:t>School Committee</w:t>
              </w:r>
              <w:r w:rsidRPr="007818F4">
                <w:rPr>
                  <w:rFonts w:ascii="inherit" w:eastAsia="Times New Roman" w:hAnsi="inherit" w:cs="Helvetica"/>
                  <w:b/>
                  <w:bCs/>
                  <w:i/>
                  <w:iCs/>
                  <w:color w:val="0000FF"/>
                  <w:sz w:val="21"/>
                </w:rPr>
                <w:t> </w:t>
              </w:r>
            </w:hyperlink>
            <w:hyperlink r:id="rId8" w:history="1">
              <w:r w:rsidRPr="007818F4">
                <w:rPr>
                  <w:rFonts w:ascii="inherit" w:eastAsia="Times New Roman" w:hAnsi="inherit" w:cs="Helvetica"/>
                  <w:b/>
                  <w:bCs/>
                  <w:i/>
                  <w:iCs/>
                  <w:color w:val="0000FF"/>
                  <w:sz w:val="21"/>
                </w:rPr>
                <w:t>(Click here)</w:t>
              </w:r>
              <w:r w:rsidRPr="007818F4">
                <w:rPr>
                  <w:rFonts w:ascii="inherit" w:eastAsia="Times New Roman" w:hAnsi="inherit" w:cs="Helvetica"/>
                  <w:b/>
                  <w:bCs/>
                  <w:color w:val="0000FF"/>
                  <w:sz w:val="21"/>
                  <w:szCs w:val="21"/>
                  <w:bdr w:val="none" w:sz="0" w:space="0" w:color="auto" w:frame="1"/>
                </w:rPr>
                <w:br/>
              </w:r>
            </w:hyperlink>
          </w:p>
        </w:tc>
      </w:tr>
      <w:tr w:rsidR="007818F4" w:rsidRPr="007818F4" w:rsidTr="007818F4">
        <w:tc>
          <w:tcPr>
            <w:tcW w:w="59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8</w:t>
            </w: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Name of official address of the Manager/president/Chairman Corresponding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Bharati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 </w:t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Vidyapeeth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 Residential office</w:t>
            </w:r>
            <w:r w:rsidRPr="007818F4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br/>
            </w: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“</w:t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Sinhgad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”, Opp. BMC College, </w:t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Shivaji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 </w:t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nagar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 </w:t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Pune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 411 005</w:t>
            </w:r>
          </w:p>
        </w:tc>
      </w:tr>
      <w:tr w:rsidR="007818F4" w:rsidRPr="007818F4" w:rsidTr="007818F4">
        <w:tc>
          <w:tcPr>
            <w:tcW w:w="592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9</w:t>
            </w: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Area of school Campus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i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. In Acers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4.2 </w:t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acers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.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proofErr w:type="gram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ii</w:t>
            </w:r>
            <w:proofErr w:type="gram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. In </w:t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sq.Mtrs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.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16942.375 sq. m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iii. Built up area ( sq. </w:t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mtrs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)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3237.48 </w:t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sq.m</w:t>
            </w:r>
            <w:proofErr w:type="spellEnd"/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iv. Area of playground in sq.mts.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1875 sq. </w:t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mts</w:t>
            </w:r>
            <w:proofErr w:type="spellEnd"/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v. Other facilities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        a. Swimming Pool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No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        b. Indoor games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Yes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        c. Dance Rooms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No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         d. </w:t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Gymnasiuml</w:t>
            </w:r>
            <w:proofErr w:type="spellEnd"/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No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        e. Music rooms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No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        f. Hostels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No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        g. Health and Medical Check up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Yes</w:t>
            </w:r>
          </w:p>
        </w:tc>
      </w:tr>
      <w:tr w:rsidR="007818F4" w:rsidRPr="007818F4" w:rsidTr="007818F4">
        <w:tc>
          <w:tcPr>
            <w:tcW w:w="59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10</w:t>
            </w: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Fees Structure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  <w:r w:rsidRPr="007818F4">
              <w:rPr>
                <w:rFonts w:ascii="inherit" w:eastAsia="Times New Roman" w:hAnsi="inherit" w:cs="Helvetica"/>
                <w:b/>
                <w:bCs/>
                <w:i/>
                <w:iCs/>
                <w:color w:val="FF0000"/>
                <w:sz w:val="21"/>
              </w:rPr>
              <w:t>Fees Structure</w:t>
            </w:r>
          </w:p>
        </w:tc>
      </w:tr>
      <w:tr w:rsidR="007818F4" w:rsidRPr="007818F4" w:rsidTr="007818F4">
        <w:tc>
          <w:tcPr>
            <w:tcW w:w="59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11</w:t>
            </w: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Transport Facility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</w:tr>
      <w:tr w:rsidR="007818F4" w:rsidRPr="007818F4" w:rsidTr="007818F4">
        <w:tc>
          <w:tcPr>
            <w:tcW w:w="592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i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. Own Buses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ii. Buses hired on contract basis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Yes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iii. Details of transport charges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</w:tr>
      <w:tr w:rsidR="007818F4" w:rsidRPr="007818F4" w:rsidTr="007818F4">
        <w:tc>
          <w:tcPr>
            <w:tcW w:w="59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12</w:t>
            </w: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Particulars of teaching staff</w:t>
            </w:r>
            <w:r w:rsidRPr="007818F4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br/>
            </w: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(to be updated time to time)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hyperlink r:id="rId9" w:history="1">
              <w:r w:rsidRPr="007818F4">
                <w:rPr>
                  <w:rFonts w:ascii="inherit" w:eastAsia="Times New Roman" w:hAnsi="inherit" w:cs="Helvetica"/>
                  <w:b/>
                  <w:bCs/>
                  <w:i/>
                  <w:iCs/>
                  <w:color w:val="FF0000"/>
                  <w:sz w:val="21"/>
                </w:rPr>
                <w:t>Teaching Staff</w:t>
              </w:r>
            </w:hyperlink>
            <w:r w:rsidRPr="007818F4">
              <w:rPr>
                <w:rFonts w:ascii="inherit" w:eastAsia="Times New Roman" w:hAnsi="inherit" w:cs="Helvetica"/>
                <w:b/>
                <w:bCs/>
                <w:i/>
                <w:iCs/>
                <w:color w:val="0000FF"/>
                <w:sz w:val="21"/>
              </w:rPr>
              <w:t> (Click here)</w:t>
            </w:r>
          </w:p>
        </w:tc>
      </w:tr>
      <w:tr w:rsidR="007818F4" w:rsidRPr="007818F4" w:rsidTr="007818F4">
        <w:tc>
          <w:tcPr>
            <w:tcW w:w="59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13</w:t>
            </w: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Details of salary being paid by the school in teaching staff/non teaching staff ( to be updated time to time)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Yes</w:t>
            </w:r>
          </w:p>
        </w:tc>
      </w:tr>
      <w:tr w:rsidR="007818F4" w:rsidRPr="007818F4" w:rsidTr="007818F4">
        <w:tc>
          <w:tcPr>
            <w:tcW w:w="592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14</w:t>
            </w: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Others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Mode of payment of salary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i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. Name of the Bank through which salary is drawing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Bharati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 </w:t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Sahakari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 Bank Ltd, </w:t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Pune</w:t>
            </w:r>
            <w:proofErr w:type="spellEnd"/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ii. Through single </w:t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cheque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 transfer advice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Yes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iii. Individual </w:t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cheque</w:t>
            </w:r>
            <w:proofErr w:type="spellEnd"/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No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Iv. Cash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No</w:t>
            </w:r>
          </w:p>
        </w:tc>
      </w:tr>
      <w:tr w:rsidR="007818F4" w:rsidRPr="007818F4" w:rsidTr="007818F4">
        <w:tc>
          <w:tcPr>
            <w:tcW w:w="592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15</w:t>
            </w: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Library facilities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i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. Size of the Library in Sq. feet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25 x 22 feet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ii. </w:t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No.of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 Periodicals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10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iii. No of Dailies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7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iv. No. of Reference books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Category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Fiction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Non – fiction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General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Teacher Resources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Audio/Video Aids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v. Others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</w:tr>
      <w:tr w:rsidR="007818F4" w:rsidRPr="007818F4" w:rsidTr="007818F4">
        <w:tc>
          <w:tcPr>
            <w:tcW w:w="59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16</w:t>
            </w: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Name of the Grievance/ </w:t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Redressal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 Officer with E-mail </w:t>
            </w: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Ph.No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. Fax No.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</w:tr>
      <w:tr w:rsidR="007818F4" w:rsidRPr="007818F4" w:rsidTr="007818F4">
        <w:tc>
          <w:tcPr>
            <w:tcW w:w="59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17</w:t>
            </w: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Members of Sexual Harassment Committee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</w:tr>
      <w:tr w:rsidR="007818F4" w:rsidRPr="007818F4" w:rsidTr="007818F4">
        <w:tc>
          <w:tcPr>
            <w:tcW w:w="592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18</w:t>
            </w:r>
          </w:p>
        </w:tc>
        <w:tc>
          <w:tcPr>
            <w:tcW w:w="6652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Class wise enrolment of school for the current session</w:t>
            </w:r>
          </w:p>
        </w:tc>
        <w:tc>
          <w:tcPr>
            <w:tcW w:w="357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11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Grade</w:t>
            </w:r>
          </w:p>
        </w:tc>
        <w:tc>
          <w:tcPr>
            <w:tcW w:w="107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Boys</w:t>
            </w:r>
          </w:p>
        </w:tc>
        <w:tc>
          <w:tcPr>
            <w:tcW w:w="107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Girls</w:t>
            </w:r>
          </w:p>
        </w:tc>
        <w:tc>
          <w:tcPr>
            <w:tcW w:w="11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Total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I</w:t>
            </w:r>
          </w:p>
        </w:tc>
        <w:tc>
          <w:tcPr>
            <w:tcW w:w="107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66</w:t>
            </w:r>
          </w:p>
        </w:tc>
        <w:tc>
          <w:tcPr>
            <w:tcW w:w="107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57</w:t>
            </w:r>
          </w:p>
        </w:tc>
        <w:tc>
          <w:tcPr>
            <w:tcW w:w="11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123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II</w:t>
            </w:r>
          </w:p>
        </w:tc>
        <w:tc>
          <w:tcPr>
            <w:tcW w:w="107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83</w:t>
            </w:r>
          </w:p>
        </w:tc>
        <w:tc>
          <w:tcPr>
            <w:tcW w:w="107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55</w:t>
            </w:r>
          </w:p>
        </w:tc>
        <w:tc>
          <w:tcPr>
            <w:tcW w:w="11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138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III</w:t>
            </w:r>
          </w:p>
        </w:tc>
        <w:tc>
          <w:tcPr>
            <w:tcW w:w="107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69</w:t>
            </w:r>
          </w:p>
        </w:tc>
        <w:tc>
          <w:tcPr>
            <w:tcW w:w="107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42</w:t>
            </w:r>
          </w:p>
        </w:tc>
        <w:tc>
          <w:tcPr>
            <w:tcW w:w="11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111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IV</w:t>
            </w:r>
          </w:p>
        </w:tc>
        <w:tc>
          <w:tcPr>
            <w:tcW w:w="107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71</w:t>
            </w:r>
          </w:p>
        </w:tc>
        <w:tc>
          <w:tcPr>
            <w:tcW w:w="107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44</w:t>
            </w:r>
          </w:p>
        </w:tc>
        <w:tc>
          <w:tcPr>
            <w:tcW w:w="11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115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V</w:t>
            </w:r>
          </w:p>
        </w:tc>
        <w:tc>
          <w:tcPr>
            <w:tcW w:w="107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71</w:t>
            </w:r>
          </w:p>
        </w:tc>
        <w:tc>
          <w:tcPr>
            <w:tcW w:w="107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54</w:t>
            </w:r>
          </w:p>
        </w:tc>
        <w:tc>
          <w:tcPr>
            <w:tcW w:w="11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125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VI</w:t>
            </w:r>
          </w:p>
        </w:tc>
        <w:tc>
          <w:tcPr>
            <w:tcW w:w="107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73</w:t>
            </w:r>
          </w:p>
        </w:tc>
        <w:tc>
          <w:tcPr>
            <w:tcW w:w="107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53</w:t>
            </w:r>
          </w:p>
        </w:tc>
        <w:tc>
          <w:tcPr>
            <w:tcW w:w="11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126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VII</w:t>
            </w:r>
          </w:p>
        </w:tc>
        <w:tc>
          <w:tcPr>
            <w:tcW w:w="107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65</w:t>
            </w:r>
          </w:p>
        </w:tc>
        <w:tc>
          <w:tcPr>
            <w:tcW w:w="107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42</w:t>
            </w:r>
          </w:p>
        </w:tc>
        <w:tc>
          <w:tcPr>
            <w:tcW w:w="11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107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VIII</w:t>
            </w:r>
          </w:p>
        </w:tc>
        <w:tc>
          <w:tcPr>
            <w:tcW w:w="107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69</w:t>
            </w:r>
          </w:p>
        </w:tc>
        <w:tc>
          <w:tcPr>
            <w:tcW w:w="107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56</w:t>
            </w:r>
          </w:p>
        </w:tc>
        <w:tc>
          <w:tcPr>
            <w:tcW w:w="11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125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IX</w:t>
            </w:r>
          </w:p>
        </w:tc>
        <w:tc>
          <w:tcPr>
            <w:tcW w:w="107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80</w:t>
            </w:r>
          </w:p>
        </w:tc>
        <w:tc>
          <w:tcPr>
            <w:tcW w:w="107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50</w:t>
            </w:r>
          </w:p>
        </w:tc>
        <w:tc>
          <w:tcPr>
            <w:tcW w:w="11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130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X</w:t>
            </w:r>
          </w:p>
        </w:tc>
        <w:tc>
          <w:tcPr>
            <w:tcW w:w="107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53</w:t>
            </w:r>
          </w:p>
        </w:tc>
        <w:tc>
          <w:tcPr>
            <w:tcW w:w="107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51</w:t>
            </w:r>
          </w:p>
        </w:tc>
        <w:tc>
          <w:tcPr>
            <w:tcW w:w="11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104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XI</w:t>
            </w:r>
          </w:p>
        </w:tc>
        <w:tc>
          <w:tcPr>
            <w:tcW w:w="107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49</w:t>
            </w:r>
          </w:p>
        </w:tc>
        <w:tc>
          <w:tcPr>
            <w:tcW w:w="107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40</w:t>
            </w:r>
          </w:p>
        </w:tc>
        <w:tc>
          <w:tcPr>
            <w:tcW w:w="11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89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XII</w:t>
            </w:r>
          </w:p>
        </w:tc>
        <w:tc>
          <w:tcPr>
            <w:tcW w:w="107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30</w:t>
            </w:r>
          </w:p>
        </w:tc>
        <w:tc>
          <w:tcPr>
            <w:tcW w:w="107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30</w:t>
            </w:r>
          </w:p>
        </w:tc>
        <w:tc>
          <w:tcPr>
            <w:tcW w:w="11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60</w:t>
            </w:r>
          </w:p>
        </w:tc>
      </w:tr>
      <w:tr w:rsidR="007818F4" w:rsidRPr="007818F4" w:rsidTr="007818F4">
        <w:tc>
          <w:tcPr>
            <w:tcW w:w="59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19</w:t>
            </w: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Academic session period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From 1</w:t>
            </w: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16"/>
                <w:vertAlign w:val="superscript"/>
              </w:rPr>
              <w:t>st</w:t>
            </w: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April to 15</w:t>
            </w: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16"/>
                <w:vertAlign w:val="superscript"/>
              </w:rPr>
              <w:t>th</w:t>
            </w: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March</w:t>
            </w:r>
          </w:p>
        </w:tc>
      </w:tr>
      <w:tr w:rsidR="007818F4" w:rsidRPr="007818F4" w:rsidTr="007818F4">
        <w:tc>
          <w:tcPr>
            <w:tcW w:w="592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20</w:t>
            </w: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Vacation period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Summer Vacation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From 1</w:t>
            </w: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16"/>
                <w:vertAlign w:val="superscript"/>
              </w:rPr>
              <w:t>st</w:t>
            </w: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May to 16</w:t>
            </w: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16"/>
                <w:vertAlign w:val="superscript"/>
              </w:rPr>
              <w:t>th</w:t>
            </w: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June</w:t>
            </w:r>
          </w:p>
        </w:tc>
      </w:tr>
      <w:tr w:rsidR="007818F4" w:rsidRPr="007818F4" w:rsidTr="007818F4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vAlign w:val="center"/>
            <w:hideMark/>
          </w:tcPr>
          <w:p w:rsidR="007818F4" w:rsidRPr="007818F4" w:rsidRDefault="007818F4" w:rsidP="007818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proofErr w:type="spellStart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Diwali</w:t>
            </w:r>
            <w:proofErr w:type="spellEnd"/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 xml:space="preserve"> Vacation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As per the calendar</w:t>
            </w:r>
          </w:p>
        </w:tc>
      </w:tr>
      <w:tr w:rsidR="007818F4" w:rsidRPr="007818F4" w:rsidTr="007818F4">
        <w:tc>
          <w:tcPr>
            <w:tcW w:w="59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21</w:t>
            </w:r>
          </w:p>
        </w:tc>
        <w:tc>
          <w:tcPr>
            <w:tcW w:w="665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Admission period</w:t>
            </w:r>
          </w:p>
        </w:tc>
        <w:tc>
          <w:tcPr>
            <w:tcW w:w="3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818F4" w:rsidRPr="007818F4" w:rsidRDefault="007818F4" w:rsidP="007818F4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7818F4">
              <w:rPr>
                <w:rFonts w:ascii="inherit" w:eastAsia="Times New Roman" w:hAnsi="inherit" w:cs="Helvetica"/>
                <w:b/>
                <w:bCs/>
                <w:color w:val="0000FF"/>
                <w:sz w:val="21"/>
              </w:rPr>
              <w:t>From December to January 2015For class XI May to June</w:t>
            </w:r>
          </w:p>
        </w:tc>
      </w:tr>
    </w:tbl>
    <w:p w:rsidR="00366D84" w:rsidRDefault="00366D84"/>
    <w:sectPr w:rsidR="00366D84" w:rsidSect="0036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8F4"/>
    <w:rsid w:val="00366D84"/>
    <w:rsid w:val="0078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84"/>
  </w:style>
  <w:style w:type="paragraph" w:styleId="Heading3">
    <w:name w:val="heading 3"/>
    <w:basedOn w:val="Normal"/>
    <w:link w:val="Heading3Char"/>
    <w:uiPriority w:val="9"/>
    <w:qFormat/>
    <w:rsid w:val="00781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7818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18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7818F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818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18F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18F4"/>
  </w:style>
  <w:style w:type="character" w:styleId="Emphasis">
    <w:name w:val="Emphasis"/>
    <w:basedOn w:val="DefaultParagraphFont"/>
    <w:uiPriority w:val="20"/>
    <w:qFormat/>
    <w:rsid w:val="007818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emsnm.in/t/wp-content/uploads/2015/03/School-Committee-Copy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vemsnm.in/wp-content/uploads/2015/03/School-Committee-Copy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vemsnm.in/t/wp-content/uploads/2015/03/Letter-View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vemsnm.in/wp-content/uploads/2015/03/Letter_View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vemsnm@gmail.com" TargetMode="External"/><Relationship Id="rId9" Type="http://schemas.openxmlformats.org/officeDocument/2006/relationships/hyperlink" Target="http://www.bvemsnm.in/wp-content/uploads/2015/01/Teaching-Staff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2015-10-12T08:21:00Z</dcterms:created>
  <dcterms:modified xsi:type="dcterms:W3CDTF">2015-10-12T08:21:00Z</dcterms:modified>
</cp:coreProperties>
</file>